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07" w:rsidRDefault="001F2207" w:rsidP="001F2207">
      <w:pPr>
        <w:pStyle w:val="Default"/>
      </w:pPr>
    </w:p>
    <w:p w:rsidR="001F2207" w:rsidRPr="001F2207" w:rsidRDefault="001F2207" w:rsidP="001F2207">
      <w:pPr>
        <w:pStyle w:val="Default"/>
        <w:jc w:val="center"/>
        <w:rPr>
          <w:szCs w:val="28"/>
        </w:rPr>
      </w:pPr>
      <w:r w:rsidRPr="001F2207">
        <w:rPr>
          <w:b/>
          <w:bCs/>
          <w:sz w:val="28"/>
          <w:szCs w:val="28"/>
        </w:rPr>
        <w:t>Regulamin XX</w:t>
      </w:r>
      <w:r w:rsidR="00637C0E">
        <w:rPr>
          <w:b/>
          <w:bCs/>
          <w:sz w:val="28"/>
          <w:szCs w:val="28"/>
        </w:rPr>
        <w:t>IV</w:t>
      </w:r>
      <w:r w:rsidRPr="001F2207">
        <w:rPr>
          <w:b/>
          <w:bCs/>
          <w:sz w:val="28"/>
          <w:szCs w:val="28"/>
        </w:rPr>
        <w:t xml:space="preserve"> Turnieju Tenisa Stołowego o Puchar Wójta Gminy Węgierska Górka</w:t>
      </w:r>
    </w:p>
    <w:p w:rsidR="001F2207" w:rsidRDefault="001F2207" w:rsidP="001F2207">
      <w:pPr>
        <w:pStyle w:val="Default"/>
        <w:jc w:val="center"/>
        <w:rPr>
          <w:b/>
          <w:bCs/>
          <w:sz w:val="23"/>
          <w:szCs w:val="23"/>
        </w:rPr>
      </w:pPr>
    </w:p>
    <w:p w:rsidR="001F2207" w:rsidRPr="001F2207" w:rsidRDefault="00637C0E" w:rsidP="001F2207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>4</w:t>
      </w:r>
      <w:r w:rsidR="001F2207" w:rsidRPr="001F2207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>Marca</w:t>
      </w:r>
      <w:r w:rsidR="001F2207" w:rsidRPr="001F2207">
        <w:rPr>
          <w:b/>
          <w:bCs/>
          <w:sz w:val="28"/>
          <w:szCs w:val="23"/>
        </w:rPr>
        <w:t xml:space="preserve"> 201</w:t>
      </w:r>
      <w:r>
        <w:rPr>
          <w:b/>
          <w:bCs/>
          <w:sz w:val="28"/>
          <w:szCs w:val="23"/>
        </w:rPr>
        <w:t>7</w:t>
      </w:r>
      <w:r w:rsidR="001F2207" w:rsidRPr="001F2207">
        <w:rPr>
          <w:b/>
          <w:bCs/>
          <w:sz w:val="28"/>
          <w:szCs w:val="23"/>
        </w:rPr>
        <w:t>r. (sobota)</w:t>
      </w:r>
    </w:p>
    <w:p w:rsidR="001F2207" w:rsidRPr="001F2207" w:rsidRDefault="001F2207" w:rsidP="001F2207">
      <w:pPr>
        <w:pStyle w:val="Default"/>
        <w:jc w:val="center"/>
        <w:rPr>
          <w:b/>
          <w:bCs/>
          <w:sz w:val="28"/>
          <w:szCs w:val="23"/>
        </w:rPr>
      </w:pPr>
    </w:p>
    <w:p w:rsidR="001F2207" w:rsidRPr="001F2207" w:rsidRDefault="001F2207" w:rsidP="001F2207">
      <w:pPr>
        <w:pStyle w:val="Default"/>
        <w:jc w:val="center"/>
        <w:rPr>
          <w:sz w:val="28"/>
          <w:szCs w:val="23"/>
        </w:rPr>
      </w:pPr>
      <w:r w:rsidRPr="001F2207">
        <w:rPr>
          <w:b/>
          <w:bCs/>
          <w:sz w:val="28"/>
          <w:szCs w:val="23"/>
        </w:rPr>
        <w:t>Hala Widowiskowo-Sportowa w Węgierskiej Górce</w:t>
      </w:r>
    </w:p>
    <w:p w:rsidR="001F2207" w:rsidRDefault="001F2207" w:rsidP="001F2207">
      <w:pPr>
        <w:pStyle w:val="Default"/>
        <w:rPr>
          <w:b/>
          <w:bCs/>
          <w:sz w:val="23"/>
          <w:szCs w:val="23"/>
        </w:rPr>
      </w:pPr>
    </w:p>
    <w:p w:rsidR="001F2207" w:rsidRDefault="00FD15D0" w:rsidP="001F2207">
      <w:pPr>
        <w:pStyle w:val="Default"/>
        <w:rPr>
          <w:b/>
          <w:bCs/>
          <w:sz w:val="23"/>
          <w:szCs w:val="23"/>
        </w:rPr>
      </w:pPr>
      <w:r>
        <w:rPr>
          <w:noProof/>
          <w:szCs w:val="23"/>
          <w:lang w:eastAsia="pl-PL"/>
        </w:rPr>
        <w:drawing>
          <wp:anchor distT="0" distB="0" distL="114300" distR="114300" simplePos="0" relativeHeight="251660288" behindDoc="0" locked="0" layoutInCell="1" allowOverlap="1" wp14:anchorId="09A730E7" wp14:editId="6E0BCC7B">
            <wp:simplePos x="0" y="0"/>
            <wp:positionH relativeFrom="column">
              <wp:posOffset>4163060</wp:posOffset>
            </wp:positionH>
            <wp:positionV relativeFrom="paragraph">
              <wp:posOffset>10160</wp:posOffset>
            </wp:positionV>
            <wp:extent cx="879475" cy="971550"/>
            <wp:effectExtent l="0" t="0" r="0" b="0"/>
            <wp:wrapNone/>
            <wp:docPr id="3" name="Obraz 3" descr="B:\Dok, dyplomy, plakaty, bloczki\LOGA\gmina\Herb gminy Węgierska Górk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:\Dok, dyplomy, plakaty, bloczki\LOGA\gmina\Herb gminy Węgierska Górka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Organizator: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Wójt Gminy Węgierska Górka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Ośrodek Promocji Gminy Węgierska Górka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L.U.K.S. Węgierska Górka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b/>
          <w:bCs/>
          <w:szCs w:val="23"/>
        </w:rPr>
        <w:t xml:space="preserve">Cel: </w:t>
      </w:r>
      <w:r w:rsidRPr="001F2207">
        <w:rPr>
          <w:szCs w:val="23"/>
        </w:rPr>
        <w:t xml:space="preserve">popularyzacja gry w tenisa stołowego na terenie gminy Węgierska Górka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Kategorie wiekowe: </w:t>
      </w:r>
    </w:p>
    <w:p w:rsidR="001F2207" w:rsidRPr="001F2207" w:rsidRDefault="00FD15D0" w:rsidP="001F2207">
      <w:pPr>
        <w:pStyle w:val="Default"/>
        <w:rPr>
          <w:szCs w:val="23"/>
        </w:rPr>
      </w:pPr>
      <w:r>
        <w:rPr>
          <w:b/>
          <w:bCs/>
          <w:noProof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0088B43C" wp14:editId="177708FD">
            <wp:simplePos x="0" y="0"/>
            <wp:positionH relativeFrom="column">
              <wp:posOffset>4665345</wp:posOffset>
            </wp:positionH>
            <wp:positionV relativeFrom="paragraph">
              <wp:posOffset>173990</wp:posOffset>
            </wp:positionV>
            <wp:extent cx="977900" cy="971550"/>
            <wp:effectExtent l="0" t="0" r="0" b="0"/>
            <wp:wrapNone/>
            <wp:docPr id="2" name="Obraz 2" descr="B:\Dok, dyplomy, plakaty, bloczki\LOGA\LOGO OPG 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:\Dok, dyplomy, plakaty, bloczki\LOGA\LOGO OPG  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4CA08550" wp14:editId="45272444">
            <wp:simplePos x="0" y="0"/>
            <wp:positionH relativeFrom="column">
              <wp:posOffset>3496945</wp:posOffset>
            </wp:positionH>
            <wp:positionV relativeFrom="paragraph">
              <wp:posOffset>168275</wp:posOffset>
            </wp:positionV>
            <wp:extent cx="971550" cy="971550"/>
            <wp:effectExtent l="0" t="0" r="0" b="0"/>
            <wp:wrapNone/>
            <wp:docPr id="1" name="Obraz 1" descr="B:\Dok, dyplomy, plakaty, bloczki\LOGA\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:\Dok, dyplomy, plakaty, bloczki\LOGA\r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Kat. I: szkoły podstawowe (chłopcy)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Kat. II: gimnazja i szkoły średnie (chłopcy)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Kat. III: kobiety </w:t>
      </w:r>
    </w:p>
    <w:p w:rsidR="00D37D15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>Kat. IV: weterani (ur. 01.01.196</w:t>
      </w:r>
      <w:r w:rsidR="00637C0E">
        <w:rPr>
          <w:szCs w:val="23"/>
        </w:rPr>
        <w:t>7</w:t>
      </w:r>
      <w:r w:rsidRPr="001F2207">
        <w:rPr>
          <w:szCs w:val="23"/>
        </w:rPr>
        <w:t xml:space="preserve">r. i starsi) </w:t>
      </w:r>
    </w:p>
    <w:p w:rsidR="001F2207" w:rsidRPr="001F2207" w:rsidRDefault="00D37D15" w:rsidP="001F2207">
      <w:pPr>
        <w:pStyle w:val="Default"/>
        <w:rPr>
          <w:szCs w:val="23"/>
        </w:rPr>
      </w:pPr>
      <w:r>
        <w:rPr>
          <w:szCs w:val="23"/>
        </w:rPr>
        <w:t xml:space="preserve">Kat. V: </w:t>
      </w:r>
      <w:r w:rsidR="001F2207" w:rsidRPr="001F2207">
        <w:rPr>
          <w:szCs w:val="23"/>
        </w:rPr>
        <w:t xml:space="preserve">amatorzy </w:t>
      </w:r>
      <w:r>
        <w:rPr>
          <w:szCs w:val="23"/>
        </w:rPr>
        <w:t xml:space="preserve">i </w:t>
      </w:r>
      <w:r w:rsidR="001F2207" w:rsidRPr="001F2207">
        <w:rPr>
          <w:szCs w:val="23"/>
        </w:rPr>
        <w:t>zawo</w:t>
      </w:r>
      <w:r>
        <w:rPr>
          <w:szCs w:val="23"/>
        </w:rPr>
        <w:t xml:space="preserve">dnicy </w:t>
      </w:r>
      <w:r w:rsidR="001F2207" w:rsidRPr="001F2207">
        <w:rPr>
          <w:szCs w:val="23"/>
        </w:rPr>
        <w:t xml:space="preserve"> </w:t>
      </w:r>
      <w:r>
        <w:rPr>
          <w:szCs w:val="23"/>
        </w:rPr>
        <w:t>L</w:t>
      </w:r>
      <w:r w:rsidR="001F2207" w:rsidRPr="001F2207">
        <w:rPr>
          <w:szCs w:val="23"/>
        </w:rPr>
        <w:t xml:space="preserve">igi </w:t>
      </w:r>
      <w:r>
        <w:rPr>
          <w:szCs w:val="23"/>
        </w:rPr>
        <w:t>Okręgowej</w:t>
      </w:r>
      <w:r w:rsidR="001F2207" w:rsidRPr="001F2207">
        <w:rPr>
          <w:szCs w:val="23"/>
        </w:rPr>
        <w:t xml:space="preserve">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>Kat. V</w:t>
      </w:r>
      <w:r w:rsidR="00D37D15">
        <w:rPr>
          <w:szCs w:val="23"/>
        </w:rPr>
        <w:t>I</w:t>
      </w:r>
      <w:r w:rsidRPr="001F2207">
        <w:rPr>
          <w:szCs w:val="23"/>
        </w:rPr>
        <w:t xml:space="preserve">: turniej OPEN (wszyscy chętni) </w:t>
      </w: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Program zawodów: </w:t>
      </w:r>
    </w:p>
    <w:p w:rsidR="001F2207" w:rsidRPr="001F2207" w:rsidRDefault="001F2207" w:rsidP="001F2207">
      <w:pPr>
        <w:pStyle w:val="Default"/>
        <w:rPr>
          <w:szCs w:val="23"/>
          <w:u w:val="single"/>
        </w:rPr>
      </w:pP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Kat. I-III </w:t>
      </w:r>
      <w:r>
        <w:rPr>
          <w:szCs w:val="23"/>
        </w:rPr>
        <w:tab/>
      </w:r>
      <w:r>
        <w:rPr>
          <w:szCs w:val="23"/>
        </w:rPr>
        <w:tab/>
      </w:r>
      <w:r w:rsidRPr="001F2207">
        <w:rPr>
          <w:szCs w:val="23"/>
        </w:rPr>
        <w:t>zgłoszenia</w:t>
      </w:r>
      <w:r w:rsidR="00637C0E">
        <w:rPr>
          <w:szCs w:val="23"/>
        </w:rPr>
        <w:t xml:space="preserve"> od 9.00</w:t>
      </w:r>
      <w:r w:rsidRPr="001F2207">
        <w:rPr>
          <w:szCs w:val="23"/>
        </w:rPr>
        <w:t xml:space="preserve"> do godziny 9:30</w:t>
      </w:r>
      <w:r>
        <w:rPr>
          <w:szCs w:val="23"/>
        </w:rPr>
        <w:tab/>
      </w:r>
      <w:r>
        <w:rPr>
          <w:szCs w:val="23"/>
        </w:rPr>
        <w:tab/>
      </w:r>
      <w:r w:rsidRPr="001F2207">
        <w:rPr>
          <w:szCs w:val="23"/>
        </w:rPr>
        <w:t xml:space="preserve"> rozpoczęcie gier o godz. 10:00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>Kat. IV</w:t>
      </w:r>
      <w:r w:rsidR="00D37D15">
        <w:rPr>
          <w:szCs w:val="23"/>
        </w:rPr>
        <w:t>-V</w:t>
      </w:r>
      <w:r>
        <w:rPr>
          <w:szCs w:val="23"/>
        </w:rPr>
        <w:tab/>
      </w:r>
      <w:r w:rsidRPr="001F2207">
        <w:rPr>
          <w:szCs w:val="23"/>
        </w:rPr>
        <w:t xml:space="preserve"> </w:t>
      </w:r>
      <w:r>
        <w:rPr>
          <w:szCs w:val="23"/>
        </w:rPr>
        <w:tab/>
      </w:r>
      <w:r w:rsidRPr="001F2207">
        <w:rPr>
          <w:szCs w:val="23"/>
        </w:rPr>
        <w:t>zgłoszenia do godziny 10:30</w:t>
      </w:r>
      <w:r>
        <w:rPr>
          <w:szCs w:val="23"/>
        </w:rPr>
        <w:tab/>
      </w:r>
      <w:r>
        <w:rPr>
          <w:szCs w:val="23"/>
        </w:rPr>
        <w:tab/>
      </w:r>
      <w:r w:rsidR="00637C0E">
        <w:rPr>
          <w:szCs w:val="23"/>
        </w:rPr>
        <w:tab/>
      </w:r>
      <w:r w:rsidRPr="001F2207">
        <w:rPr>
          <w:szCs w:val="23"/>
        </w:rPr>
        <w:t xml:space="preserve"> rozpoczęcie gier o godz. 11:00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>Kat.</w:t>
      </w:r>
      <w:r w:rsidR="00D37D15">
        <w:rPr>
          <w:szCs w:val="23"/>
        </w:rPr>
        <w:t>VI</w:t>
      </w:r>
      <w:r w:rsidRPr="001F2207">
        <w:rPr>
          <w:szCs w:val="23"/>
        </w:rPr>
        <w:t xml:space="preserve"> OPEN </w:t>
      </w:r>
      <w:r>
        <w:rPr>
          <w:szCs w:val="23"/>
        </w:rPr>
        <w:tab/>
      </w:r>
      <w:r>
        <w:rPr>
          <w:szCs w:val="23"/>
        </w:rPr>
        <w:tab/>
      </w:r>
      <w:r w:rsidRPr="001F2207">
        <w:rPr>
          <w:szCs w:val="23"/>
        </w:rPr>
        <w:t xml:space="preserve">zgłoszenia do godziny 12:30 </w:t>
      </w:r>
      <w:r>
        <w:rPr>
          <w:szCs w:val="23"/>
        </w:rPr>
        <w:tab/>
      </w:r>
      <w:r>
        <w:rPr>
          <w:szCs w:val="23"/>
        </w:rPr>
        <w:tab/>
      </w:r>
      <w:r w:rsidR="00637C0E">
        <w:rPr>
          <w:szCs w:val="23"/>
        </w:rPr>
        <w:tab/>
      </w:r>
      <w:r>
        <w:rPr>
          <w:szCs w:val="23"/>
        </w:rPr>
        <w:t xml:space="preserve"> </w:t>
      </w:r>
      <w:r w:rsidRPr="001F2207">
        <w:rPr>
          <w:szCs w:val="23"/>
        </w:rPr>
        <w:t xml:space="preserve">rozpoczęcie gier o godz. 13:00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Wpisowe: </w:t>
      </w:r>
    </w:p>
    <w:p w:rsidR="001F2207" w:rsidRPr="001F2207" w:rsidRDefault="001F2207" w:rsidP="001F2207">
      <w:pPr>
        <w:pStyle w:val="Default"/>
        <w:rPr>
          <w:szCs w:val="23"/>
        </w:rPr>
      </w:pP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młodzież szkolna </w:t>
      </w:r>
      <w:r>
        <w:rPr>
          <w:szCs w:val="23"/>
        </w:rPr>
        <w:tab/>
      </w:r>
      <w:r>
        <w:rPr>
          <w:szCs w:val="23"/>
        </w:rPr>
        <w:tab/>
        <w:t xml:space="preserve"> </w:t>
      </w:r>
      <w:r w:rsidRPr="001F2207">
        <w:rPr>
          <w:szCs w:val="23"/>
        </w:rPr>
        <w:t xml:space="preserve">8,00 zł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dorośli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1F2207">
        <w:rPr>
          <w:szCs w:val="23"/>
        </w:rPr>
        <w:t xml:space="preserve">15,00 zł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dwie kategorie </w:t>
      </w:r>
      <w:r>
        <w:rPr>
          <w:szCs w:val="23"/>
        </w:rPr>
        <w:tab/>
      </w:r>
      <w:r>
        <w:rPr>
          <w:szCs w:val="23"/>
        </w:rPr>
        <w:tab/>
      </w:r>
      <w:r w:rsidRPr="001F2207">
        <w:rPr>
          <w:szCs w:val="23"/>
        </w:rPr>
        <w:t xml:space="preserve">20,00 zł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Nagrody: </w:t>
      </w:r>
    </w:p>
    <w:p w:rsidR="001F2207" w:rsidRPr="001F2207" w:rsidRDefault="001F2207" w:rsidP="001F2207">
      <w:pPr>
        <w:pStyle w:val="Default"/>
        <w:rPr>
          <w:szCs w:val="23"/>
        </w:rPr>
      </w:pPr>
    </w:p>
    <w:p w:rsidR="00D37D15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Zwycięzcy w poszczególnych kategoriach otrzymają puchary, dyplomy i nagrody rzeczowe.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Zdobywcy II i III miejsca – dyplomy i nagrody rzeczowe. </w:t>
      </w:r>
    </w:p>
    <w:p w:rsidR="001F2207" w:rsidRPr="001F2207" w:rsidRDefault="001F2207" w:rsidP="001F2207">
      <w:pPr>
        <w:pStyle w:val="Default"/>
        <w:rPr>
          <w:b/>
          <w:bCs/>
          <w:szCs w:val="23"/>
        </w:rPr>
      </w:pPr>
    </w:p>
    <w:p w:rsidR="001F2207" w:rsidRPr="001F2207" w:rsidRDefault="001F2207" w:rsidP="001F2207">
      <w:pPr>
        <w:pStyle w:val="Default"/>
        <w:rPr>
          <w:b/>
          <w:bCs/>
          <w:szCs w:val="23"/>
          <w:u w:val="single"/>
        </w:rPr>
      </w:pPr>
      <w:r w:rsidRPr="001F2207">
        <w:rPr>
          <w:b/>
          <w:bCs/>
          <w:szCs w:val="23"/>
          <w:u w:val="single"/>
        </w:rPr>
        <w:t xml:space="preserve">Postanowienia końcowe: </w:t>
      </w:r>
    </w:p>
    <w:p w:rsidR="001F2207" w:rsidRPr="001F2207" w:rsidRDefault="001F2207" w:rsidP="001F2207">
      <w:pPr>
        <w:pStyle w:val="Default"/>
        <w:rPr>
          <w:szCs w:val="23"/>
        </w:rPr>
      </w:pPr>
    </w:p>
    <w:p w:rsidR="001F2207" w:rsidRPr="001F2207" w:rsidRDefault="001F2207" w:rsidP="001F2207">
      <w:pPr>
        <w:pStyle w:val="Default"/>
        <w:spacing w:after="27"/>
        <w:rPr>
          <w:szCs w:val="23"/>
        </w:rPr>
      </w:pPr>
      <w:r w:rsidRPr="001F2207">
        <w:rPr>
          <w:szCs w:val="23"/>
        </w:rPr>
        <w:t xml:space="preserve">1. Zawodnik może brać udział w maksymalnie dwóch kategoriach. </w:t>
      </w:r>
    </w:p>
    <w:p w:rsidR="001F2207" w:rsidRPr="001F2207" w:rsidRDefault="001F2207" w:rsidP="001F2207">
      <w:pPr>
        <w:pStyle w:val="Default"/>
        <w:spacing w:after="27"/>
        <w:rPr>
          <w:szCs w:val="23"/>
        </w:rPr>
      </w:pPr>
      <w:r w:rsidRPr="001F2207">
        <w:rPr>
          <w:szCs w:val="23"/>
        </w:rPr>
        <w:t xml:space="preserve">2. W przypadku, gdy dana kategoria będzie liczyć mniej niż 6 osób, zawodnicy zostaną połączeni z inną zbliżona kategorią. </w:t>
      </w:r>
    </w:p>
    <w:p w:rsidR="001F2207" w:rsidRPr="001F2207" w:rsidRDefault="001F2207" w:rsidP="001F2207">
      <w:pPr>
        <w:pStyle w:val="Default"/>
        <w:spacing w:after="27"/>
        <w:rPr>
          <w:szCs w:val="23"/>
        </w:rPr>
      </w:pPr>
      <w:r w:rsidRPr="001F2207">
        <w:rPr>
          <w:szCs w:val="23"/>
        </w:rPr>
        <w:t xml:space="preserve">3. Zawodnicy muszą posiadać obuwie zamienne, ubiór sportowy i własny sprzęt. </w:t>
      </w:r>
    </w:p>
    <w:p w:rsidR="001F2207" w:rsidRPr="001F2207" w:rsidRDefault="001F2207" w:rsidP="001F2207">
      <w:pPr>
        <w:pStyle w:val="Default"/>
        <w:spacing w:after="27"/>
        <w:rPr>
          <w:szCs w:val="23"/>
        </w:rPr>
      </w:pPr>
      <w:r w:rsidRPr="001F2207">
        <w:rPr>
          <w:szCs w:val="23"/>
        </w:rPr>
        <w:t xml:space="preserve">4. Organizatorzy zastrzegają sobie prawo do zmian w niniejszym regulaminie. </w:t>
      </w:r>
    </w:p>
    <w:p w:rsidR="00637C0E" w:rsidRDefault="001F2207" w:rsidP="001F2207">
      <w:pPr>
        <w:pStyle w:val="Default"/>
        <w:spacing w:after="27"/>
        <w:rPr>
          <w:szCs w:val="23"/>
        </w:rPr>
      </w:pPr>
      <w:r w:rsidRPr="001F2207">
        <w:rPr>
          <w:szCs w:val="23"/>
        </w:rPr>
        <w:t>5. Organizatorzy zastrzegają sobie prawo do wykonania zdjęć oraz nagrań fonograficznych, telewizyjnych</w:t>
      </w:r>
    </w:p>
    <w:p w:rsidR="001F2207" w:rsidRPr="001F2207" w:rsidRDefault="001F2207" w:rsidP="001F2207">
      <w:pPr>
        <w:pStyle w:val="Default"/>
        <w:spacing w:after="27"/>
        <w:rPr>
          <w:szCs w:val="23"/>
        </w:rPr>
      </w:pPr>
      <w:bookmarkStart w:id="0" w:name="_GoBack"/>
      <w:bookmarkEnd w:id="0"/>
      <w:r w:rsidRPr="001F2207">
        <w:rPr>
          <w:szCs w:val="23"/>
        </w:rPr>
        <w:t xml:space="preserve"> i wideo, mających na celu dokumentowanie i promowanie imprezy. Za wykorzystanie wyżej wymienionych materiałów nie przysługuje prawo do wynagrodzenia. </w:t>
      </w:r>
    </w:p>
    <w:p w:rsidR="001F2207" w:rsidRPr="001F2207" w:rsidRDefault="001F2207" w:rsidP="001F2207">
      <w:pPr>
        <w:pStyle w:val="Default"/>
        <w:rPr>
          <w:szCs w:val="23"/>
        </w:rPr>
      </w:pPr>
      <w:r w:rsidRPr="001F2207">
        <w:rPr>
          <w:szCs w:val="23"/>
        </w:rPr>
        <w:t xml:space="preserve">6. Ostateczna interpretacja postanowień należy do organizatora. </w:t>
      </w:r>
    </w:p>
    <w:p w:rsidR="003579C0" w:rsidRDefault="003579C0" w:rsidP="001F2207">
      <w:pPr>
        <w:ind w:left="142" w:hanging="142"/>
      </w:pPr>
    </w:p>
    <w:sectPr w:rsidR="003579C0" w:rsidSect="001F2207">
      <w:pgSz w:w="11906" w:h="17338"/>
      <w:pgMar w:top="426" w:right="566" w:bottom="1276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7"/>
    <w:rsid w:val="001F2207"/>
    <w:rsid w:val="003579C0"/>
    <w:rsid w:val="00637C0E"/>
    <w:rsid w:val="007F42DC"/>
    <w:rsid w:val="00D37D15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2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2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5</cp:revision>
  <cp:lastPrinted>2017-02-07T09:09:00Z</cp:lastPrinted>
  <dcterms:created xsi:type="dcterms:W3CDTF">2016-10-12T12:05:00Z</dcterms:created>
  <dcterms:modified xsi:type="dcterms:W3CDTF">2017-02-07T09:09:00Z</dcterms:modified>
</cp:coreProperties>
</file>